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E8" w:rsidRDefault="00494464" w:rsidP="00050CE8">
      <w:pPr>
        <w:pStyle w:val="3"/>
        <w:spacing w:before="0" w:beforeAutospacing="0" w:after="0" w:afterAutospacing="0"/>
        <w:jc w:val="center"/>
      </w:pPr>
      <w:bookmarkStart w:id="0" w:name="_GoBack"/>
      <w:bookmarkEnd w:id="0"/>
      <w:r>
        <w:t>РІЧНИЙ ПЛАН</w:t>
      </w:r>
      <w:r w:rsidR="009F1552">
        <w:t xml:space="preserve"> ЗАКУПІВЕЛЬ</w:t>
      </w:r>
    </w:p>
    <w:p w:rsidR="009F1552" w:rsidRDefault="00050CE8" w:rsidP="00050CE8">
      <w:pPr>
        <w:pStyle w:val="3"/>
        <w:spacing w:before="0" w:beforeAutospacing="0" w:after="0" w:afterAutospacing="0"/>
        <w:jc w:val="center"/>
      </w:pPr>
      <w:r>
        <w:t>(зі змінами)</w:t>
      </w:r>
      <w:r w:rsidR="009F1552">
        <w:br/>
        <w:t>на 2016 рік</w:t>
      </w:r>
      <w:r w:rsidR="007932B2">
        <w:t xml:space="preserve"> від </w:t>
      </w:r>
      <w:r w:rsidR="00076214" w:rsidRPr="00076214">
        <w:rPr>
          <w:lang w:val="ru-RU"/>
        </w:rPr>
        <w:t>0</w:t>
      </w:r>
      <w:r w:rsidR="007932B2" w:rsidRPr="007932B2">
        <w:rPr>
          <w:lang w:val="ru-RU"/>
        </w:rPr>
        <w:t>1</w:t>
      </w:r>
      <w:r w:rsidR="00076214">
        <w:t>.1</w:t>
      </w:r>
      <w:r w:rsidR="00076214" w:rsidRPr="00076214">
        <w:rPr>
          <w:lang w:val="ru-RU"/>
        </w:rPr>
        <w:t>2</w:t>
      </w:r>
      <w:r w:rsidR="009F1552">
        <w:t>.2016 року</w:t>
      </w:r>
    </w:p>
    <w:p w:rsidR="00426458" w:rsidRDefault="00426458" w:rsidP="00050CE8">
      <w:pPr>
        <w:pStyle w:val="3"/>
        <w:spacing w:before="0" w:beforeAutospacing="0" w:after="0" w:afterAutospacing="0"/>
        <w:jc w:val="center"/>
      </w:pP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Pr="009F1552">
        <w:rPr>
          <w:b/>
        </w:rPr>
        <w:t>Культурно-мистецький проект «Свято біля фонтанів».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>4. Коди відповідних класифікаторів предмета закупівлі (за наявності).</w:t>
      </w:r>
      <w:r w:rsidRPr="009F1552">
        <w:t xml:space="preserve">). </w:t>
      </w:r>
      <w:r w:rsidRPr="009F1552">
        <w:rPr>
          <w:b/>
        </w:rPr>
        <w:t>93.29.2 Послуги розважальні, інші, н. в. і. у. (79952100-3 Послуги з організації культурних заходів.)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 w:rsidRPr="009F1552">
        <w:rPr>
          <w:b/>
        </w:rPr>
        <w:t>99635,00 грн.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8. Орієнтовний початок проведення процедури закупівлі. </w:t>
      </w:r>
      <w:r w:rsidRPr="009F1552">
        <w:rPr>
          <w:b/>
        </w:rPr>
        <w:t>Серпень 2016 року.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9F1552">
        <w:t>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>____________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9F1552" w:rsidRPr="0039521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="00395212" w:rsidRPr="00395212">
        <w:rPr>
          <w:b/>
        </w:rPr>
        <w:t>Культурно-мистецький проект з організації та проведення Всеукраїнського дня бібліотек.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>4. Коди відповідних класифікаторів предмета закупівлі (за наявності).</w:t>
      </w:r>
      <w:r w:rsidRPr="009F1552">
        <w:t xml:space="preserve">). </w:t>
      </w:r>
      <w:r w:rsidRPr="009F1552">
        <w:rPr>
          <w:b/>
        </w:rPr>
        <w:t>93.29.2 Послуги розважальні, інші, н. в. і. у. (79952100-3 Послуги з організації культурних заходів.)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15 000</w:t>
      </w:r>
      <w:r w:rsidRPr="009F1552">
        <w:rPr>
          <w:b/>
        </w:rPr>
        <w:t>,00 грн.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9F1552" w:rsidRPr="009F1552" w:rsidRDefault="009F1552" w:rsidP="009F1552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9F1552">
        <w:rPr>
          <w:b/>
          <w:color w:val="000000"/>
          <w:shd w:val="clear" w:color="auto" w:fill="FFFFFF"/>
        </w:rPr>
        <w:t>Серпень 2016 року.</w:t>
      </w:r>
    </w:p>
    <w:p w:rsidR="009F1552" w:rsidRDefault="009F1552" w:rsidP="009F1552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9F1552">
        <w:t>.</w:t>
      </w:r>
    </w:p>
    <w:p w:rsidR="00B509FA" w:rsidRDefault="009F1552" w:rsidP="009F1552">
      <w:pPr>
        <w:jc w:val="both"/>
      </w:pPr>
      <w:r>
        <w:t>____________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3. Конкретна назва предмета закупівлі. </w:t>
      </w:r>
      <w:r w:rsidRPr="00395212">
        <w:rPr>
          <w:b/>
        </w:rPr>
        <w:t>Міжнародний конкурс-лабораторія постановок молодими режисерами в жанрі оперети/мюзиклу/опери-буф «</w:t>
      </w:r>
      <w:r w:rsidRPr="00395212">
        <w:rPr>
          <w:b/>
          <w:lang w:val="en-US"/>
        </w:rPr>
        <w:t>MusicalArtProject</w:t>
      </w:r>
      <w:r w:rsidRPr="00395212">
        <w:rPr>
          <w:b/>
        </w:rPr>
        <w:t>».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t>4. Коди відповідних класифікаторів предмета закупівлі (за наявності).</w:t>
      </w:r>
      <w:r w:rsidRPr="00395212">
        <w:rPr>
          <w:b/>
          <w:color w:val="000000"/>
        </w:rPr>
        <w:t>93.29.2 Послуги розважальні, інші, н. в. і. у. (79952100-3 Послуги з організації культурних заходів).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395212" w:rsidRPr="00F65386" w:rsidRDefault="00395212" w:rsidP="00395212">
      <w:pPr>
        <w:pStyle w:val="a3"/>
        <w:spacing w:before="0" w:beforeAutospacing="0" w:after="0" w:afterAutospacing="0"/>
        <w:jc w:val="both"/>
        <w:rPr>
          <w:lang w:val="ru-RU"/>
        </w:rPr>
      </w:pPr>
      <w:r>
        <w:t>6. Розмір бюджетного призначення за кошторисом або очікувана вартість предмета закупівлі.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  <w:rPr>
          <w:b/>
        </w:rPr>
      </w:pPr>
      <w:r w:rsidRPr="00F65386">
        <w:rPr>
          <w:b/>
          <w:lang w:val="ru-RU"/>
        </w:rPr>
        <w:t>99</w:t>
      </w:r>
      <w:r w:rsidRPr="00395212">
        <w:rPr>
          <w:b/>
          <w:lang w:val="en-US"/>
        </w:rPr>
        <w:t> </w:t>
      </w:r>
      <w:r w:rsidRPr="00F65386">
        <w:rPr>
          <w:b/>
          <w:lang w:val="ru-RU"/>
        </w:rPr>
        <w:t>000</w:t>
      </w:r>
      <w:r w:rsidRPr="00395212">
        <w:rPr>
          <w:b/>
        </w:rPr>
        <w:t>,</w:t>
      </w:r>
      <w:r w:rsidRPr="00F65386">
        <w:rPr>
          <w:b/>
          <w:lang w:val="ru-RU"/>
        </w:rPr>
        <w:t xml:space="preserve">00 </w:t>
      </w:r>
      <w:r w:rsidRPr="00395212">
        <w:rPr>
          <w:b/>
        </w:rPr>
        <w:t>грн.</w:t>
      </w:r>
    </w:p>
    <w:p w:rsidR="00395212" w:rsidRPr="009F1552" w:rsidRDefault="00395212" w:rsidP="0039521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395212" w:rsidRPr="009F1552" w:rsidRDefault="00395212" w:rsidP="00395212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9F1552">
        <w:rPr>
          <w:b/>
          <w:color w:val="000000"/>
          <w:shd w:val="clear" w:color="auto" w:fill="FFFFFF"/>
        </w:rPr>
        <w:t>Серпень 2016 року.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395212" w:rsidRPr="00960BF4" w:rsidRDefault="00395212" w:rsidP="00395212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395212" w:rsidRPr="00367420" w:rsidRDefault="00395212" w:rsidP="00367420">
      <w:pPr>
        <w:jc w:val="both"/>
        <w:rPr>
          <w:lang w:val="en-US"/>
        </w:rPr>
      </w:pPr>
      <w:r>
        <w:t>____________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lastRenderedPageBreak/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Pr="00395212">
        <w:rPr>
          <w:b/>
        </w:rPr>
        <w:t>Участь в організації та проведенні Міжнародного фестивалю с</w:t>
      </w:r>
      <w:r w:rsidR="003D3E6B">
        <w:rPr>
          <w:b/>
        </w:rPr>
        <w:t>учасного мистецтва «ГОГОЛЬFEST»</w:t>
      </w:r>
      <w:r w:rsidRPr="00395212">
        <w:rPr>
          <w:b/>
        </w:rPr>
        <w:t>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t>4. Коди відповідних класифікаторів предмета закупівлі (за наявності).</w:t>
      </w:r>
      <w:r w:rsidRPr="00395212">
        <w:rPr>
          <w:b/>
        </w:rPr>
        <w:t xml:space="preserve">93.29.2 Послуги розважальні, інші, н. в. і. у. (79953000-9 Послуги з організації фестивалів). 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395212" w:rsidRDefault="00395212" w:rsidP="00395212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395212" w:rsidRPr="00395212" w:rsidRDefault="00395212" w:rsidP="00395212">
      <w:pPr>
        <w:pStyle w:val="a3"/>
        <w:spacing w:before="0" w:beforeAutospacing="0" w:after="0" w:afterAutospacing="0"/>
        <w:jc w:val="both"/>
        <w:rPr>
          <w:b/>
        </w:rPr>
      </w:pPr>
      <w:r w:rsidRPr="00395212">
        <w:rPr>
          <w:b/>
        </w:rPr>
        <w:t>900 000,00 грн.</w:t>
      </w:r>
    </w:p>
    <w:p w:rsidR="00395212" w:rsidRPr="009F1552" w:rsidRDefault="00395212" w:rsidP="0039521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395212" w:rsidRPr="009F1552" w:rsidRDefault="00395212" w:rsidP="00395212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="00720B44" w:rsidRPr="00720B44">
        <w:rPr>
          <w:lang w:val="ru-RU"/>
        </w:rPr>
        <w:t xml:space="preserve"> </w:t>
      </w:r>
      <w:r w:rsidRPr="009F1552">
        <w:rPr>
          <w:b/>
          <w:color w:val="000000"/>
          <w:shd w:val="clear" w:color="auto" w:fill="FFFFFF"/>
        </w:rPr>
        <w:t>Серпень 2016 року.</w:t>
      </w:r>
    </w:p>
    <w:p w:rsidR="00F65386" w:rsidRPr="00F65386" w:rsidRDefault="00395212" w:rsidP="00F65386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="00F65386" w:rsidRPr="00F65386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="00F65386" w:rsidRPr="00F65386">
        <w:t>;</w:t>
      </w:r>
    </w:p>
    <w:p w:rsidR="00F65386" w:rsidRPr="00F65386" w:rsidRDefault="00F65386" w:rsidP="00F65386">
      <w:pPr>
        <w:pStyle w:val="a3"/>
        <w:spacing w:before="0" w:beforeAutospacing="0" w:after="0" w:afterAutospacing="0"/>
        <w:rPr>
          <w:b/>
        </w:rPr>
      </w:pPr>
      <w:r w:rsidRPr="00F65386">
        <w:rPr>
          <w:b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395212" w:rsidRDefault="00395212" w:rsidP="00395212">
      <w:pPr>
        <w:jc w:val="both"/>
      </w:pPr>
      <w:r>
        <w:t>____________</w:t>
      </w:r>
    </w:p>
    <w:p w:rsidR="00F65386" w:rsidRDefault="00F65386" w:rsidP="00F65386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F65386" w:rsidRDefault="00F65386" w:rsidP="00F65386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F65386" w:rsidRPr="00F65386" w:rsidRDefault="00F65386" w:rsidP="00F6538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>
        <w:rPr>
          <w:b/>
        </w:rPr>
        <w:t>Міжнароднийфестиваль фільмів, телевізійних і радіопрограм для дітей та юнацтва «ЗОЛОТЕ КУРЧА».</w:t>
      </w:r>
    </w:p>
    <w:p w:rsidR="00F65386" w:rsidRPr="00395212" w:rsidRDefault="00F65386" w:rsidP="00F65386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t>4. Коди відповідних класифікаторів предмета закупівлі (за наявності).</w:t>
      </w:r>
      <w:r w:rsidRPr="00395212">
        <w:rPr>
          <w:b/>
        </w:rPr>
        <w:t xml:space="preserve">93.29.2 Послуги розважальні, інші, н. в. і. у. (79953000-9 Послуги з організації фестивалів). </w:t>
      </w:r>
    </w:p>
    <w:p w:rsidR="00F65386" w:rsidRDefault="00F65386" w:rsidP="00F65386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F65386" w:rsidRDefault="00F65386" w:rsidP="00F65386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F65386" w:rsidRPr="00395212" w:rsidRDefault="00F65386" w:rsidP="00F6538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</w:t>
      </w:r>
      <w:r w:rsidRPr="00395212">
        <w:rPr>
          <w:b/>
        </w:rPr>
        <w:t>00 000,00 грн.</w:t>
      </w:r>
    </w:p>
    <w:p w:rsidR="00F65386" w:rsidRPr="009F1552" w:rsidRDefault="00F65386" w:rsidP="00F6538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F65386" w:rsidRPr="009F1552" w:rsidRDefault="00F65386" w:rsidP="00F65386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9F1552">
        <w:rPr>
          <w:b/>
          <w:color w:val="000000"/>
          <w:shd w:val="clear" w:color="auto" w:fill="FFFFFF"/>
        </w:rPr>
        <w:t>Серпень 2016 року.</w:t>
      </w:r>
    </w:p>
    <w:p w:rsidR="00F65386" w:rsidRDefault="00F65386" w:rsidP="00F65386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F65386" w:rsidRPr="00960BF4" w:rsidRDefault="00F65386" w:rsidP="00F65386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E635D4" w:rsidRDefault="00E635D4" w:rsidP="00E635D4">
      <w:pPr>
        <w:jc w:val="both"/>
      </w:pPr>
      <w:r>
        <w:t>____________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E635D4" w:rsidRPr="00F65386" w:rsidRDefault="00E635D4" w:rsidP="00E635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>
        <w:rPr>
          <w:b/>
        </w:rPr>
        <w:t>Міжнароднийфестиваль фільмів, телевізійних і радіопрограм для дітей та юнацтва «ЗОЛОТЕ КУРЧА».</w:t>
      </w:r>
    </w:p>
    <w:p w:rsidR="00E635D4" w:rsidRPr="00395212" w:rsidRDefault="00E635D4" w:rsidP="00E635D4">
      <w:pPr>
        <w:pStyle w:val="a3"/>
        <w:spacing w:before="0" w:beforeAutospacing="0" w:after="0" w:afterAutospacing="0"/>
        <w:jc w:val="both"/>
        <w:rPr>
          <w:b/>
          <w:lang w:val="ru-RU"/>
        </w:rPr>
      </w:pPr>
      <w:r>
        <w:t>4. Коди відповідних класифікаторів предмета закупівлі (за наявності).</w:t>
      </w:r>
      <w:r w:rsidRPr="00395212">
        <w:rPr>
          <w:b/>
        </w:rPr>
        <w:t xml:space="preserve">93.29.2 Послуги розважальні, інші, н. в. і. у. (79953000-9 Послуги з організації фестивалів). 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E635D4" w:rsidRPr="00395212" w:rsidRDefault="00E635D4" w:rsidP="00E635D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</w:t>
      </w:r>
      <w:r w:rsidRPr="00395212">
        <w:rPr>
          <w:b/>
        </w:rPr>
        <w:t>00 000,00 грн.</w:t>
      </w:r>
    </w:p>
    <w:p w:rsidR="00E635D4" w:rsidRPr="009F1552" w:rsidRDefault="00E635D4" w:rsidP="00E635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E635D4" w:rsidRPr="009F1552" w:rsidRDefault="00E635D4" w:rsidP="00E635D4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9F1552">
        <w:rPr>
          <w:b/>
          <w:color w:val="000000"/>
          <w:shd w:val="clear" w:color="auto" w:fill="FFFFFF"/>
        </w:rPr>
        <w:t>Серпень 2016 року.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7932B2" w:rsidRPr="00367420" w:rsidRDefault="00E635D4" w:rsidP="00367420">
      <w:pPr>
        <w:jc w:val="both"/>
        <w:rPr>
          <w:b/>
          <w:szCs w:val="28"/>
          <w:lang w:val="ru-RU"/>
        </w:rPr>
      </w:pPr>
      <w:r w:rsidRPr="00960BF4">
        <w:rPr>
          <w:b/>
          <w:szCs w:val="28"/>
        </w:rPr>
        <w:t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</w:t>
      </w:r>
      <w:r w:rsidR="00367420">
        <w:rPr>
          <w:b/>
          <w:szCs w:val="28"/>
        </w:rPr>
        <w:t>утності при цьому альтернативи.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3. Конкретна назва предмета закупівлі. </w:t>
      </w:r>
    </w:p>
    <w:p w:rsidR="00E635D4" w:rsidRPr="00E635D4" w:rsidRDefault="00E635D4" w:rsidP="00E635D4">
      <w:pPr>
        <w:jc w:val="both"/>
        <w:rPr>
          <w:b/>
          <w:color w:val="000000"/>
        </w:rPr>
      </w:pPr>
      <w:r w:rsidRPr="00E635D4">
        <w:rPr>
          <w:b/>
        </w:rPr>
        <w:t xml:space="preserve">Лот 1 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 (Код CPV 30213100-6 Портативні комп’ютери.) (Ноутбуки</w:t>
      </w:r>
      <w:r>
        <w:rPr>
          <w:b/>
          <w:color w:val="000000"/>
        </w:rPr>
        <w:t xml:space="preserve"> - 10 штук</w:t>
      </w:r>
      <w:r w:rsidRPr="00E635D4">
        <w:rPr>
          <w:b/>
          <w:color w:val="000000"/>
        </w:rPr>
        <w:t>).</w:t>
      </w:r>
    </w:p>
    <w:p w:rsidR="00E635D4" w:rsidRPr="00E635D4" w:rsidRDefault="00E635D4" w:rsidP="00E635D4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</w:t>
      </w:r>
      <w:r w:rsidRPr="00E635D4">
        <w:rPr>
          <w:b/>
          <w:bCs/>
          <w:lang w:eastAsia="ru-RU"/>
        </w:rPr>
        <w:t>–</w:t>
      </w:r>
      <w:r w:rsidRPr="00E635D4">
        <w:rPr>
          <w:b/>
          <w:color w:val="000000"/>
        </w:rPr>
        <w:t>26.20.1 Машини обчислювальні, частини та приладдя до них.26.20.16-40.00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 (Багатофункціональні пристрої</w:t>
      </w:r>
      <w:r>
        <w:rPr>
          <w:b/>
          <w:color w:val="000000"/>
        </w:rPr>
        <w:t xml:space="preserve"> - 21 штука</w:t>
      </w:r>
      <w:r w:rsidRPr="00E635D4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E635D4" w:rsidRPr="00E635D4" w:rsidRDefault="00E635D4" w:rsidP="00E635D4">
      <w:pPr>
        <w:jc w:val="both"/>
        <w:rPr>
          <w:b/>
          <w:color w:val="000000"/>
        </w:rPr>
      </w:pPr>
      <w:r>
        <w:rPr>
          <w:b/>
        </w:rPr>
        <w:t xml:space="preserve">Лот 3 </w:t>
      </w:r>
      <w:r w:rsidRPr="00E635D4">
        <w:rPr>
          <w:b/>
          <w:bCs/>
        </w:rPr>
        <w:t xml:space="preserve">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</w:p>
    <w:p w:rsidR="00E635D4" w:rsidRPr="00E635D4" w:rsidRDefault="00E635D4" w:rsidP="00E635D4">
      <w:pPr>
        <w:jc w:val="both"/>
        <w:rPr>
          <w:b/>
          <w:color w:val="000000"/>
        </w:rPr>
      </w:pPr>
      <w:r w:rsidRPr="00E635D4">
        <w:rPr>
          <w:b/>
          <w:color w:val="000000"/>
        </w:rPr>
        <w:t>Код CPV 30213000-5 Персональні комп’ютери. (Персональні комп’ютери в комплекті: системний блок, монітор, клавіатура, «миша» оптична</w:t>
      </w:r>
      <w:r>
        <w:rPr>
          <w:b/>
          <w:color w:val="000000"/>
        </w:rPr>
        <w:t xml:space="preserve"> - 16 </w:t>
      </w:r>
      <w:r w:rsidR="00030A39">
        <w:rPr>
          <w:b/>
          <w:color w:val="000000"/>
        </w:rPr>
        <w:t>комплектів</w:t>
      </w:r>
      <w:r w:rsidRPr="00E635D4">
        <w:rPr>
          <w:b/>
          <w:color w:val="000000"/>
        </w:rPr>
        <w:t>).</w:t>
      </w:r>
    </w:p>
    <w:p w:rsidR="00E635D4" w:rsidRDefault="00E635D4" w:rsidP="00E635D4">
      <w:pPr>
        <w:jc w:val="both"/>
        <w:rPr>
          <w:b/>
          <w:lang w:eastAsia="ru-RU"/>
        </w:rPr>
      </w:pPr>
      <w:r>
        <w:t>4. Коди відповідних класифікаторів предмета закупівлі (за наявності).</w:t>
      </w:r>
      <w:r>
        <w:rPr>
          <w:b/>
          <w:lang w:eastAsia="ru-RU"/>
        </w:rPr>
        <w:t xml:space="preserve">26.20.1 Машини </w:t>
      </w:r>
      <w:r w:rsidRPr="00E635D4">
        <w:rPr>
          <w:b/>
          <w:lang w:eastAsia="ru-RU"/>
        </w:rPr>
        <w:t>обчислюваль</w:t>
      </w:r>
      <w:r>
        <w:rPr>
          <w:b/>
          <w:lang w:eastAsia="ru-RU"/>
        </w:rPr>
        <w:t>ні, частини та приладдя до них</w:t>
      </w:r>
      <w:r w:rsidRPr="00E635D4">
        <w:rPr>
          <w:b/>
          <w:lang w:eastAsia="ru-RU"/>
        </w:rPr>
        <w:t>.</w:t>
      </w:r>
      <w:r>
        <w:rPr>
          <w:b/>
          <w:lang w:eastAsia="ru-RU"/>
        </w:rPr>
        <w:t xml:space="preserve"> 30200000-1 </w:t>
      </w:r>
      <w:r w:rsidRPr="00E635D4">
        <w:rPr>
          <w:b/>
          <w:lang w:eastAsia="ru-RU"/>
        </w:rPr>
        <w:t>Комп’</w:t>
      </w:r>
      <w:r>
        <w:rPr>
          <w:b/>
          <w:lang w:eastAsia="ru-RU"/>
        </w:rPr>
        <w:t>ютерне обладнання та приладдя.</w:t>
      </w:r>
    </w:p>
    <w:p w:rsidR="00D97817" w:rsidRDefault="00D97817" w:rsidP="00E635D4">
      <w:pPr>
        <w:jc w:val="both"/>
        <w:rPr>
          <w:b/>
        </w:rPr>
      </w:pPr>
      <w:r w:rsidRPr="00E635D4">
        <w:rPr>
          <w:b/>
        </w:rPr>
        <w:t>Лот 1</w:t>
      </w:r>
      <w:r>
        <w:rPr>
          <w:b/>
        </w:rPr>
        <w:t xml:space="preserve"> - </w:t>
      </w:r>
      <w:r w:rsidRPr="00D97817">
        <w:rPr>
          <w:b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D97817">
        <w:rPr>
          <w:b/>
        </w:rPr>
        <w:t>лаптопи</w:t>
      </w:r>
      <w:proofErr w:type="spellEnd"/>
      <w:r w:rsidRPr="00D97817">
        <w:rPr>
          <w:b/>
        </w:rPr>
        <w:t xml:space="preserve"> та ноутбуки; </w:t>
      </w:r>
      <w:proofErr w:type="spellStart"/>
      <w:r w:rsidRPr="00D97817">
        <w:rPr>
          <w:b/>
        </w:rPr>
        <w:t>органайзери</w:t>
      </w:r>
      <w:proofErr w:type="spellEnd"/>
      <w:r w:rsidRPr="00D97817">
        <w:rPr>
          <w:b/>
        </w:rPr>
        <w:t xml:space="preserve"> цифрові персональні та подібні комп'ютери. (Код CPV 30213100-6 Портативні комп’ютери.)</w:t>
      </w:r>
    </w:p>
    <w:p w:rsidR="00D97817" w:rsidRDefault="00D97817" w:rsidP="00E635D4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2 - </w:t>
      </w:r>
      <w:r w:rsidRPr="00E635D4">
        <w:rPr>
          <w:b/>
          <w:color w:val="000000"/>
        </w:rPr>
        <w:t>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</w:t>
      </w:r>
    </w:p>
    <w:p w:rsidR="00D97817" w:rsidRPr="00E635D4" w:rsidRDefault="00D97817" w:rsidP="00D97817">
      <w:pPr>
        <w:jc w:val="both"/>
        <w:rPr>
          <w:b/>
          <w:lang w:eastAsia="ru-RU"/>
        </w:rPr>
      </w:pPr>
      <w:r>
        <w:rPr>
          <w:b/>
          <w:color w:val="000000"/>
        </w:rPr>
        <w:t xml:space="preserve">Лот 3 - </w:t>
      </w:r>
      <w:r w:rsidRPr="00E635D4">
        <w:rPr>
          <w:b/>
          <w:color w:val="000000"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  <w:r>
        <w:rPr>
          <w:b/>
          <w:color w:val="000000"/>
        </w:rPr>
        <w:t xml:space="preserve"> (</w:t>
      </w:r>
      <w:r w:rsidRPr="00E635D4">
        <w:rPr>
          <w:b/>
          <w:color w:val="000000"/>
        </w:rPr>
        <w:t>Код CPV 30213000-5 Персональні комп’ютери.</w:t>
      </w:r>
      <w:r>
        <w:rPr>
          <w:b/>
          <w:color w:val="000000"/>
        </w:rPr>
        <w:t>)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</w:t>
      </w:r>
      <w:r w:rsidRPr="00301014">
        <w:t xml:space="preserve">). </w:t>
      </w:r>
      <w:r w:rsidR="00E93D03" w:rsidRPr="00301014">
        <w:rPr>
          <w:b/>
        </w:rPr>
        <w:t>3110</w:t>
      </w:r>
      <w:r w:rsidRPr="00301014">
        <w:rPr>
          <w:b/>
        </w:rPr>
        <w:t>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030A39" w:rsidRPr="00030A39" w:rsidRDefault="00030A39" w:rsidP="00E635D4">
      <w:pPr>
        <w:pStyle w:val="a3"/>
        <w:spacing w:before="0" w:beforeAutospacing="0" w:after="0" w:afterAutospacing="0"/>
        <w:jc w:val="both"/>
        <w:rPr>
          <w:b/>
        </w:rPr>
      </w:pPr>
      <w:r w:rsidRPr="00030A39">
        <w:rPr>
          <w:b/>
        </w:rPr>
        <w:t>525 180,00 грн.</w:t>
      </w:r>
    </w:p>
    <w:p w:rsidR="00E635D4" w:rsidRPr="009F1552" w:rsidRDefault="00E635D4" w:rsidP="00E635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>
        <w:rPr>
          <w:b/>
        </w:rPr>
        <w:t>Відкриті торги</w:t>
      </w:r>
      <w:r w:rsidRPr="009F1552">
        <w:rPr>
          <w:b/>
        </w:rPr>
        <w:t>.</w:t>
      </w:r>
    </w:p>
    <w:p w:rsidR="00E635D4" w:rsidRPr="009F1552" w:rsidRDefault="00E635D4" w:rsidP="00E635D4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>
        <w:rPr>
          <w:b/>
          <w:color w:val="000000"/>
          <w:shd w:val="clear" w:color="auto" w:fill="FFFFFF"/>
        </w:rPr>
        <w:t xml:space="preserve">Жовтень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E635D4" w:rsidRDefault="00E635D4" w:rsidP="00E635D4">
      <w:pPr>
        <w:pStyle w:val="a3"/>
        <w:spacing w:before="0" w:beforeAutospacing="0" w:after="0" w:afterAutospacing="0"/>
        <w:jc w:val="both"/>
      </w:pPr>
      <w:r>
        <w:t xml:space="preserve">9. Примітки. </w:t>
      </w:r>
    </w:p>
    <w:p w:rsidR="00E93D03" w:rsidRPr="00874040" w:rsidRDefault="00E93D03" w:rsidP="00E635D4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7932B2" w:rsidRPr="00E635D4" w:rsidRDefault="007932B2" w:rsidP="007932B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Pr="00E635D4">
        <w:rPr>
          <w:b/>
        </w:rPr>
        <w:t>Міжнародний фестиваль мистецтв «ДІАЛОГИ КУЛЬТУР».</w:t>
      </w:r>
    </w:p>
    <w:p w:rsidR="007932B2" w:rsidRPr="00E635D4" w:rsidRDefault="007932B2" w:rsidP="007932B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t>4. Коди відповідних класифікаторів предмета закупівлі (за наявності).</w:t>
      </w:r>
      <w:r w:rsidRPr="00E635D4">
        <w:rPr>
          <w:b/>
        </w:rPr>
        <w:t>93.29.2 Послуги розважальні, інші,  н. в. і. у. (79953000-9 Послуги з організації фестивалів.</w:t>
      </w:r>
      <w:r>
        <w:rPr>
          <w:b/>
        </w:rPr>
        <w:t>)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7932B2" w:rsidRPr="00395212" w:rsidRDefault="007932B2" w:rsidP="007932B2">
      <w:pPr>
        <w:pStyle w:val="a3"/>
        <w:spacing w:before="0" w:beforeAutospacing="0" w:after="0" w:afterAutospacing="0"/>
        <w:jc w:val="both"/>
        <w:rPr>
          <w:b/>
        </w:rPr>
      </w:pPr>
      <w:r w:rsidRPr="007932B2">
        <w:rPr>
          <w:b/>
        </w:rPr>
        <w:t>100 000,00 грн.</w:t>
      </w:r>
    </w:p>
    <w:p w:rsidR="007932B2" w:rsidRPr="009F1552" w:rsidRDefault="007932B2" w:rsidP="007932B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7932B2" w:rsidRPr="009F1552" w:rsidRDefault="007932B2" w:rsidP="007932B2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>
        <w:rPr>
          <w:b/>
          <w:color w:val="000000"/>
          <w:shd w:val="clear" w:color="auto" w:fill="FFFFFF"/>
        </w:rPr>
        <w:t xml:space="preserve">Жовтень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7932B2" w:rsidRPr="00960BF4" w:rsidRDefault="007932B2" w:rsidP="007932B2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7932B2" w:rsidRPr="007932B2" w:rsidRDefault="007932B2" w:rsidP="00E635D4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7932B2" w:rsidRPr="007932B2" w:rsidRDefault="007932B2" w:rsidP="00E635D4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7932B2" w:rsidRPr="00874040" w:rsidRDefault="007932B2" w:rsidP="007932B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="00874040" w:rsidRPr="00874040">
        <w:rPr>
          <w:b/>
        </w:rPr>
        <w:t>Міжнародний фестиваль  анімаційних фільмів «КРОК».</w:t>
      </w:r>
    </w:p>
    <w:p w:rsidR="00874040" w:rsidRPr="00874040" w:rsidRDefault="007932B2" w:rsidP="00874040">
      <w:pPr>
        <w:shd w:val="clear" w:color="auto" w:fill="FFFFFF"/>
        <w:spacing w:line="252" w:lineRule="atLeast"/>
        <w:rPr>
          <w:b/>
          <w:lang w:val="ru-RU"/>
        </w:rPr>
      </w:pPr>
      <w:r>
        <w:t xml:space="preserve">4. Коди відповідних класифікаторів предмета закупівлі (за </w:t>
      </w:r>
      <w:r w:rsidRPr="00874040">
        <w:t>наявності).</w:t>
      </w:r>
      <w:r w:rsidR="00874040" w:rsidRPr="00874040">
        <w:rPr>
          <w:b/>
          <w:lang w:val="ru-RU"/>
        </w:rPr>
        <w:t xml:space="preserve"> </w:t>
      </w:r>
      <w:r w:rsidR="00874040" w:rsidRPr="00874040">
        <w:rPr>
          <w:b/>
        </w:rPr>
        <w:t xml:space="preserve">93.29.2 </w:t>
      </w:r>
      <w:r w:rsidR="00874040" w:rsidRPr="00874040">
        <w:rPr>
          <w:b/>
          <w:lang w:val="ru-RU"/>
        </w:rPr>
        <w:t xml:space="preserve"> </w:t>
      </w:r>
      <w:r w:rsidR="00874040" w:rsidRPr="00874040">
        <w:rPr>
          <w:b/>
        </w:rPr>
        <w:t xml:space="preserve">Послуги розважальні, інші, </w:t>
      </w:r>
      <w:proofErr w:type="spellStart"/>
      <w:r w:rsidR="00874040" w:rsidRPr="00874040">
        <w:rPr>
          <w:b/>
        </w:rPr>
        <w:t>н.в.і.у</w:t>
      </w:r>
      <w:proofErr w:type="spellEnd"/>
      <w:r w:rsidR="00874040" w:rsidRPr="00874040">
        <w:rPr>
          <w:b/>
        </w:rPr>
        <w:t>.</w:t>
      </w:r>
      <w:r w:rsidR="00874040" w:rsidRPr="00874040">
        <w:rPr>
          <w:b/>
          <w:lang w:val="ru-RU"/>
        </w:rPr>
        <w:t xml:space="preserve"> </w:t>
      </w:r>
      <w:r w:rsidR="00874040" w:rsidRPr="00874040">
        <w:rPr>
          <w:b/>
        </w:rPr>
        <w:t>79953000-9 Послуги з організації фестивалів</w:t>
      </w:r>
      <w:r w:rsidR="00874040" w:rsidRPr="00874040">
        <w:rPr>
          <w:b/>
          <w:lang w:val="ru-RU"/>
        </w:rPr>
        <w:t>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7932B2" w:rsidRPr="00395212" w:rsidRDefault="00874040" w:rsidP="007932B2">
      <w:pPr>
        <w:pStyle w:val="a3"/>
        <w:spacing w:before="0" w:beforeAutospacing="0" w:after="0" w:afterAutospacing="0"/>
        <w:jc w:val="both"/>
        <w:rPr>
          <w:b/>
        </w:rPr>
      </w:pPr>
      <w:r w:rsidRPr="00411CAB">
        <w:rPr>
          <w:b/>
          <w:lang w:val="ru-RU"/>
        </w:rPr>
        <w:t>50</w:t>
      </w:r>
      <w:r>
        <w:rPr>
          <w:b/>
          <w:lang w:val="en-US"/>
        </w:rPr>
        <w:t> </w:t>
      </w:r>
      <w:r w:rsidRPr="00411CAB">
        <w:rPr>
          <w:b/>
          <w:lang w:val="ru-RU"/>
        </w:rPr>
        <w:t xml:space="preserve">000,00 </w:t>
      </w:r>
      <w:r w:rsidR="007932B2" w:rsidRPr="007932B2">
        <w:rPr>
          <w:b/>
        </w:rPr>
        <w:t>грн.</w:t>
      </w:r>
    </w:p>
    <w:p w:rsidR="007932B2" w:rsidRPr="009F1552" w:rsidRDefault="007932B2" w:rsidP="007932B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7932B2" w:rsidRPr="009F1552" w:rsidRDefault="007932B2" w:rsidP="007932B2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="00874040" w:rsidRPr="00874040">
        <w:rPr>
          <w:lang w:val="ru-RU"/>
        </w:rPr>
        <w:t xml:space="preserve"> </w:t>
      </w:r>
      <w:r>
        <w:rPr>
          <w:b/>
          <w:color w:val="000000"/>
          <w:shd w:val="clear" w:color="auto" w:fill="FFFFFF"/>
        </w:rPr>
        <w:t xml:space="preserve">Жовтень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7932B2" w:rsidRDefault="007932B2" w:rsidP="007932B2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7932B2" w:rsidRPr="00960BF4" w:rsidRDefault="007932B2" w:rsidP="007932B2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7932B2" w:rsidRPr="00802F9E" w:rsidRDefault="007932B2" w:rsidP="007932B2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411CAB" w:rsidRPr="00411CAB" w:rsidRDefault="00411CAB" w:rsidP="00411CAB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Pr="00411CAB">
        <w:rPr>
          <w:b/>
        </w:rPr>
        <w:t>Міжнародний фестиваль циганського мистецтва «АМАЛА».</w:t>
      </w:r>
    </w:p>
    <w:p w:rsidR="00411CAB" w:rsidRPr="00411CAB" w:rsidRDefault="00411CAB" w:rsidP="00411CAB">
      <w:pPr>
        <w:shd w:val="clear" w:color="auto" w:fill="FFFFFF"/>
        <w:spacing w:line="252" w:lineRule="atLeast"/>
        <w:rPr>
          <w:b/>
        </w:rPr>
      </w:pPr>
      <w:r>
        <w:t xml:space="preserve">4. Коди відповідних класифікаторів предмета закупівлі (за </w:t>
      </w:r>
      <w:r w:rsidRPr="00874040">
        <w:t>наявності).</w:t>
      </w:r>
      <w:r w:rsidRPr="00874040">
        <w:rPr>
          <w:b/>
          <w:lang w:val="ru-RU"/>
        </w:rPr>
        <w:t xml:space="preserve"> </w:t>
      </w:r>
      <w:r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  <w:t> </w:t>
      </w:r>
      <w:r w:rsidRPr="00411CAB">
        <w:rPr>
          <w:b/>
        </w:rPr>
        <w:t>93.29.2 Послуги розважальні, інші, н.в.і.у.79953000-9 Послуги з організації фестивалів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411CAB" w:rsidRPr="00395212" w:rsidRDefault="00411CAB" w:rsidP="00411CAB">
      <w:pPr>
        <w:pStyle w:val="a3"/>
        <w:spacing w:before="0" w:beforeAutospacing="0" w:after="0" w:afterAutospacing="0"/>
        <w:jc w:val="both"/>
        <w:rPr>
          <w:b/>
        </w:rPr>
      </w:pPr>
      <w:r w:rsidRPr="00411CAB">
        <w:rPr>
          <w:b/>
          <w:lang w:val="ru-RU"/>
        </w:rPr>
        <w:t>50</w:t>
      </w:r>
      <w:r>
        <w:rPr>
          <w:b/>
          <w:lang w:val="en-US"/>
        </w:rPr>
        <w:t> </w:t>
      </w:r>
      <w:r w:rsidRPr="00411CAB">
        <w:rPr>
          <w:b/>
          <w:lang w:val="ru-RU"/>
        </w:rPr>
        <w:t xml:space="preserve">000,00 </w:t>
      </w:r>
      <w:r w:rsidRPr="007932B2">
        <w:rPr>
          <w:b/>
        </w:rPr>
        <w:t>грн.</w:t>
      </w:r>
    </w:p>
    <w:p w:rsidR="00411CAB" w:rsidRPr="009F1552" w:rsidRDefault="00411CAB" w:rsidP="00411CAB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411CAB" w:rsidRPr="009F1552" w:rsidRDefault="00411CAB" w:rsidP="00411CAB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874040">
        <w:rPr>
          <w:lang w:val="ru-RU"/>
        </w:rPr>
        <w:t xml:space="preserve"> </w:t>
      </w:r>
      <w:r>
        <w:rPr>
          <w:b/>
          <w:color w:val="000000"/>
          <w:shd w:val="clear" w:color="auto" w:fill="FFFFFF"/>
        </w:rPr>
        <w:t xml:space="preserve">Жовтень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411CAB" w:rsidRPr="00960BF4" w:rsidRDefault="00411CAB" w:rsidP="00411CAB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076214" w:rsidRPr="00720B44" w:rsidRDefault="00411CAB" w:rsidP="00E635D4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3. Конкретна назва предмета закупівлі. </w:t>
      </w:r>
    </w:p>
    <w:p w:rsidR="00411CAB" w:rsidRPr="00E635D4" w:rsidRDefault="00411CAB" w:rsidP="00411CAB">
      <w:pPr>
        <w:jc w:val="both"/>
        <w:rPr>
          <w:b/>
          <w:color w:val="000000"/>
        </w:rPr>
      </w:pPr>
      <w:r w:rsidRPr="00E635D4">
        <w:rPr>
          <w:b/>
        </w:rPr>
        <w:t xml:space="preserve">Лот 1 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 (Код CPV 30213100-6 Портативні комп’ютери.) (Ноутбуки</w:t>
      </w:r>
      <w:r>
        <w:rPr>
          <w:b/>
          <w:color w:val="000000"/>
        </w:rPr>
        <w:t xml:space="preserve"> - 10 штук</w:t>
      </w:r>
      <w:r w:rsidRPr="00E635D4">
        <w:rPr>
          <w:b/>
          <w:color w:val="000000"/>
        </w:rPr>
        <w:t>).</w:t>
      </w:r>
    </w:p>
    <w:p w:rsidR="00411CAB" w:rsidRPr="00E635D4" w:rsidRDefault="00411CAB" w:rsidP="00411CAB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</w:t>
      </w:r>
      <w:r w:rsidRPr="00E635D4">
        <w:rPr>
          <w:b/>
          <w:bCs/>
          <w:lang w:eastAsia="ru-RU"/>
        </w:rPr>
        <w:t>–</w:t>
      </w:r>
      <w:r w:rsidRPr="00E635D4">
        <w:rPr>
          <w:b/>
          <w:color w:val="000000"/>
        </w:rPr>
        <w:t>26.20.1 Машини обчислювальні, частини та приладдя до них.26.20.16-40.00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 (Багатофункціональні пристрої</w:t>
      </w:r>
      <w:r>
        <w:rPr>
          <w:b/>
          <w:color w:val="000000"/>
        </w:rPr>
        <w:t xml:space="preserve"> - 21 штука</w:t>
      </w:r>
      <w:r w:rsidRPr="00E635D4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411CAB" w:rsidRPr="00E635D4" w:rsidRDefault="00411CAB" w:rsidP="00411CAB">
      <w:pPr>
        <w:jc w:val="both"/>
        <w:rPr>
          <w:b/>
          <w:color w:val="000000"/>
        </w:rPr>
      </w:pPr>
      <w:r>
        <w:rPr>
          <w:b/>
        </w:rPr>
        <w:t xml:space="preserve">Лот 3 </w:t>
      </w:r>
      <w:r w:rsidRPr="00E635D4">
        <w:rPr>
          <w:b/>
          <w:bCs/>
        </w:rPr>
        <w:t xml:space="preserve">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</w:p>
    <w:p w:rsidR="00411CAB" w:rsidRPr="00E635D4" w:rsidRDefault="00411CAB" w:rsidP="00411CAB">
      <w:pPr>
        <w:jc w:val="both"/>
        <w:rPr>
          <w:b/>
          <w:color w:val="000000"/>
        </w:rPr>
      </w:pPr>
      <w:r w:rsidRPr="00E635D4">
        <w:rPr>
          <w:b/>
          <w:color w:val="000000"/>
        </w:rPr>
        <w:t>Код CPV 30213000-5 Персональні комп’ютери. (Персональні комп’ютери в комплекті: системний блок, монітор, клавіатура, «миша» оптична</w:t>
      </w:r>
      <w:r>
        <w:rPr>
          <w:b/>
          <w:color w:val="000000"/>
        </w:rPr>
        <w:t xml:space="preserve"> - 16 комплектів</w:t>
      </w:r>
      <w:r w:rsidRPr="00E635D4">
        <w:rPr>
          <w:b/>
          <w:color w:val="000000"/>
        </w:rPr>
        <w:t>).</w:t>
      </w:r>
    </w:p>
    <w:p w:rsidR="00411CAB" w:rsidRDefault="00411CAB" w:rsidP="00411CAB">
      <w:pPr>
        <w:jc w:val="both"/>
        <w:rPr>
          <w:b/>
          <w:lang w:eastAsia="ru-RU"/>
        </w:rPr>
      </w:pPr>
      <w:r>
        <w:t>4. Коди відповідних класифікаторів предмета закупівлі (за наявності).</w:t>
      </w:r>
      <w:r>
        <w:rPr>
          <w:b/>
          <w:lang w:eastAsia="ru-RU"/>
        </w:rPr>
        <w:t xml:space="preserve">26.20.1 Машини </w:t>
      </w:r>
      <w:r w:rsidRPr="00E635D4">
        <w:rPr>
          <w:b/>
          <w:lang w:eastAsia="ru-RU"/>
        </w:rPr>
        <w:t>обчислюваль</w:t>
      </w:r>
      <w:r>
        <w:rPr>
          <w:b/>
          <w:lang w:eastAsia="ru-RU"/>
        </w:rPr>
        <w:t>ні, частини та приладдя до них</w:t>
      </w:r>
      <w:r w:rsidRPr="00E635D4">
        <w:rPr>
          <w:b/>
          <w:lang w:eastAsia="ru-RU"/>
        </w:rPr>
        <w:t>.</w:t>
      </w:r>
      <w:r>
        <w:rPr>
          <w:b/>
          <w:lang w:eastAsia="ru-RU"/>
        </w:rPr>
        <w:t xml:space="preserve"> 30200000-1 </w:t>
      </w:r>
      <w:r w:rsidRPr="00E635D4">
        <w:rPr>
          <w:b/>
          <w:lang w:eastAsia="ru-RU"/>
        </w:rPr>
        <w:t>Комп’</w:t>
      </w:r>
      <w:r>
        <w:rPr>
          <w:b/>
          <w:lang w:eastAsia="ru-RU"/>
        </w:rPr>
        <w:t>ютерне обладнання та приладдя.</w:t>
      </w:r>
    </w:p>
    <w:p w:rsidR="00411CAB" w:rsidRDefault="00411CAB" w:rsidP="00411CAB">
      <w:pPr>
        <w:jc w:val="both"/>
        <w:rPr>
          <w:b/>
        </w:rPr>
      </w:pPr>
      <w:r w:rsidRPr="00E635D4">
        <w:rPr>
          <w:b/>
        </w:rPr>
        <w:t>Лот 1</w:t>
      </w:r>
      <w:r>
        <w:rPr>
          <w:b/>
        </w:rPr>
        <w:t xml:space="preserve"> - </w:t>
      </w:r>
      <w:r w:rsidRPr="00D97817">
        <w:rPr>
          <w:b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D97817">
        <w:rPr>
          <w:b/>
        </w:rPr>
        <w:t>лаптопи</w:t>
      </w:r>
      <w:proofErr w:type="spellEnd"/>
      <w:r w:rsidRPr="00D97817">
        <w:rPr>
          <w:b/>
        </w:rPr>
        <w:t xml:space="preserve"> та ноутбуки; </w:t>
      </w:r>
      <w:proofErr w:type="spellStart"/>
      <w:r w:rsidRPr="00D97817">
        <w:rPr>
          <w:b/>
        </w:rPr>
        <w:t>органайзери</w:t>
      </w:r>
      <w:proofErr w:type="spellEnd"/>
      <w:r w:rsidRPr="00D97817">
        <w:rPr>
          <w:b/>
        </w:rPr>
        <w:t xml:space="preserve"> цифрові персональні та подібні комп'ютери. (Код CPV 30213100-6 Портативні комп’ютери.)</w:t>
      </w:r>
    </w:p>
    <w:p w:rsidR="00411CAB" w:rsidRDefault="00411CAB" w:rsidP="00411CAB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2 - </w:t>
      </w:r>
      <w:r w:rsidRPr="00E635D4">
        <w:rPr>
          <w:b/>
          <w:color w:val="000000"/>
        </w:rPr>
        <w:t>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</w:t>
      </w:r>
    </w:p>
    <w:p w:rsidR="00411CAB" w:rsidRPr="00E635D4" w:rsidRDefault="00411CAB" w:rsidP="00411CAB">
      <w:pPr>
        <w:jc w:val="both"/>
        <w:rPr>
          <w:b/>
          <w:lang w:eastAsia="ru-RU"/>
        </w:rPr>
      </w:pPr>
      <w:r>
        <w:rPr>
          <w:b/>
          <w:color w:val="000000"/>
        </w:rPr>
        <w:t xml:space="preserve">Лот 3 - </w:t>
      </w:r>
      <w:r w:rsidRPr="00E635D4">
        <w:rPr>
          <w:b/>
          <w:color w:val="000000"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  <w:r>
        <w:rPr>
          <w:b/>
          <w:color w:val="000000"/>
        </w:rPr>
        <w:t xml:space="preserve"> (</w:t>
      </w:r>
      <w:r w:rsidRPr="00E635D4">
        <w:rPr>
          <w:b/>
          <w:color w:val="000000"/>
        </w:rPr>
        <w:t>Код CPV 30213000-5 Персональні комп’ютери.</w:t>
      </w:r>
      <w:r>
        <w:rPr>
          <w:b/>
          <w:color w:val="000000"/>
        </w:rPr>
        <w:t>)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</w:t>
      </w:r>
      <w:r w:rsidRPr="00301014">
        <w:t xml:space="preserve">). </w:t>
      </w:r>
      <w:r w:rsidRPr="00301014">
        <w:rPr>
          <w:b/>
        </w:rPr>
        <w:t>3110.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411CAB" w:rsidRPr="00030A39" w:rsidRDefault="00411CAB" w:rsidP="00411CAB">
      <w:pPr>
        <w:pStyle w:val="a3"/>
        <w:spacing w:before="0" w:beforeAutospacing="0" w:after="0" w:afterAutospacing="0"/>
        <w:jc w:val="both"/>
        <w:rPr>
          <w:b/>
        </w:rPr>
      </w:pPr>
      <w:r w:rsidRPr="00030A39">
        <w:rPr>
          <w:b/>
        </w:rPr>
        <w:t>525 180,00 грн.</w:t>
      </w:r>
    </w:p>
    <w:p w:rsidR="00411CAB" w:rsidRPr="009F1552" w:rsidRDefault="00411CAB" w:rsidP="00411CAB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>
        <w:rPr>
          <w:b/>
        </w:rPr>
        <w:t>Відкриті торги</w:t>
      </w:r>
      <w:r w:rsidRPr="009F1552">
        <w:rPr>
          <w:b/>
        </w:rPr>
        <w:t>.</w:t>
      </w:r>
    </w:p>
    <w:p w:rsidR="00411CAB" w:rsidRPr="009F1552" w:rsidRDefault="00411CAB" w:rsidP="00411CAB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411CAB">
        <w:rPr>
          <w:b/>
          <w:color w:val="000000"/>
          <w:shd w:val="clear" w:color="auto" w:fill="FFFFFF"/>
          <w:lang w:val="ru-RU"/>
        </w:rPr>
        <w:t xml:space="preserve"> </w:t>
      </w:r>
      <w:r>
        <w:rPr>
          <w:b/>
          <w:color w:val="000000"/>
          <w:shd w:val="clear" w:color="auto" w:fill="FFFFFF"/>
        </w:rPr>
        <w:t xml:space="preserve">Листопад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411CAB" w:rsidRDefault="00411CAB" w:rsidP="00411CAB">
      <w:pPr>
        <w:pStyle w:val="a3"/>
        <w:spacing w:before="0" w:beforeAutospacing="0" w:after="0" w:afterAutospacing="0"/>
        <w:jc w:val="both"/>
      </w:pPr>
      <w:r>
        <w:t xml:space="preserve">9. Примітки. </w:t>
      </w:r>
    </w:p>
    <w:p w:rsidR="00411CAB" w:rsidRPr="00874040" w:rsidRDefault="00411CAB" w:rsidP="00411CAB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076214" w:rsidRPr="00720B44" w:rsidRDefault="00411CAB" w:rsidP="00076214">
      <w:pPr>
        <w:pStyle w:val="a3"/>
        <w:spacing w:before="0" w:beforeAutospacing="0" w:after="0" w:afterAutospacing="0"/>
        <w:jc w:val="both"/>
        <w:rPr>
          <w:lang w:val="ru-RU"/>
        </w:rPr>
      </w:pPr>
      <w:r w:rsidRPr="00E635D4">
        <w:t>____________</w:t>
      </w:r>
    </w:p>
    <w:p w:rsidR="00076214" w:rsidRDefault="00076214" w:rsidP="00076214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076214" w:rsidRDefault="00076214" w:rsidP="00076214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076214" w:rsidRPr="00C361B5" w:rsidRDefault="00076214" w:rsidP="0007621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Конкретна назва предмета закупівлі. </w:t>
      </w:r>
      <w:r w:rsidRPr="00C361B5">
        <w:rPr>
          <w:b/>
        </w:rPr>
        <w:t>Культурно-мистецький проект «Головна ялинка країни. Новорічно-різдвяні святкування у Києві».</w:t>
      </w:r>
    </w:p>
    <w:p w:rsidR="00076214" w:rsidRPr="00C361B5" w:rsidRDefault="00076214" w:rsidP="00076214">
      <w:pPr>
        <w:shd w:val="clear" w:color="auto" w:fill="FFFFFF"/>
        <w:spacing w:line="252" w:lineRule="atLeast"/>
        <w:rPr>
          <w:b/>
          <w:lang w:val="ru-RU"/>
        </w:rPr>
      </w:pPr>
      <w:r>
        <w:t xml:space="preserve">4. Коди відповідних класифікаторів предмета закупівлі (за </w:t>
      </w:r>
      <w:r w:rsidRPr="00874040">
        <w:t>наявності).</w:t>
      </w:r>
      <w:r w:rsidRPr="00874040">
        <w:rPr>
          <w:b/>
          <w:lang w:val="ru-RU"/>
        </w:rPr>
        <w:t xml:space="preserve"> </w:t>
      </w:r>
      <w:r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  <w:t> </w:t>
      </w:r>
      <w:r w:rsidRPr="00411CAB">
        <w:rPr>
          <w:b/>
        </w:rPr>
        <w:t xml:space="preserve">93.29.2 Послуги розважальні, інші, </w:t>
      </w:r>
      <w:proofErr w:type="spellStart"/>
      <w:r w:rsidRPr="00411CAB">
        <w:rPr>
          <w:b/>
        </w:rPr>
        <w:t>н.в.і.у</w:t>
      </w:r>
      <w:proofErr w:type="spellEnd"/>
      <w:r w:rsidRPr="00411CAB">
        <w:rPr>
          <w:b/>
        </w:rPr>
        <w:t>.</w:t>
      </w:r>
      <w:r w:rsidRPr="00C361B5">
        <w:rPr>
          <w:b/>
          <w:lang w:val="ru-RU"/>
        </w:rPr>
        <w:t xml:space="preserve"> </w:t>
      </w:r>
      <w:r w:rsidRPr="00C361B5">
        <w:rPr>
          <w:b/>
        </w:rPr>
        <w:t>79952100-3 Послуги з організації культурних заходів.</w:t>
      </w:r>
    </w:p>
    <w:p w:rsidR="00076214" w:rsidRDefault="00076214" w:rsidP="00076214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коштів). </w:t>
      </w:r>
      <w:r w:rsidRPr="009F1552">
        <w:rPr>
          <w:b/>
        </w:rPr>
        <w:t>2282.</w:t>
      </w:r>
    </w:p>
    <w:p w:rsidR="00076214" w:rsidRDefault="00076214" w:rsidP="00076214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076214" w:rsidRPr="00395212" w:rsidRDefault="00076214" w:rsidP="0007621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ru-RU"/>
        </w:rPr>
        <w:t>150</w:t>
      </w:r>
      <w:r w:rsidRPr="00411CAB">
        <w:rPr>
          <w:b/>
          <w:lang w:val="ru-RU"/>
        </w:rPr>
        <w:t xml:space="preserve">000,00 </w:t>
      </w:r>
      <w:r w:rsidRPr="007932B2">
        <w:rPr>
          <w:b/>
        </w:rPr>
        <w:t>грн.</w:t>
      </w:r>
    </w:p>
    <w:p w:rsidR="00076214" w:rsidRPr="009F1552" w:rsidRDefault="00076214" w:rsidP="0007621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 w:rsidRPr="009F1552">
        <w:rPr>
          <w:b/>
        </w:rPr>
        <w:t>Переговорна процедура.</w:t>
      </w:r>
    </w:p>
    <w:p w:rsidR="00076214" w:rsidRPr="009F1552" w:rsidRDefault="00076214" w:rsidP="00076214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874040">
        <w:rPr>
          <w:lang w:val="ru-RU"/>
        </w:rPr>
        <w:t xml:space="preserve"> </w:t>
      </w:r>
      <w:r>
        <w:rPr>
          <w:b/>
          <w:color w:val="000000"/>
          <w:shd w:val="clear" w:color="auto" w:fill="FFFFFF"/>
        </w:rPr>
        <w:t xml:space="preserve">Листопад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076214" w:rsidRDefault="00076214" w:rsidP="00076214">
      <w:pPr>
        <w:pStyle w:val="a3"/>
        <w:spacing w:before="0" w:beforeAutospacing="0" w:after="0" w:afterAutospacing="0"/>
        <w:jc w:val="both"/>
      </w:pPr>
      <w:r>
        <w:t xml:space="preserve">9. Примітки. </w:t>
      </w:r>
      <w:r w:rsidRPr="009F1552">
        <w:rPr>
          <w:b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>
        <w:t>;</w:t>
      </w:r>
    </w:p>
    <w:p w:rsidR="00076214" w:rsidRPr="00960BF4" w:rsidRDefault="00076214" w:rsidP="00076214">
      <w:pPr>
        <w:jc w:val="both"/>
        <w:rPr>
          <w:b/>
          <w:szCs w:val="28"/>
        </w:rPr>
      </w:pPr>
      <w:r w:rsidRPr="00960BF4">
        <w:rPr>
          <w:b/>
          <w:szCs w:val="28"/>
        </w:rPr>
        <w:t xml:space="preserve">застосовується замовником як виняток у разі: відсутність конкуренції (у тому числі з технічних причин) на відповідному ринку, внаслідок чого договір може бути укладено лише з одним постачальником, за відсутності при цьому альтернативи. </w:t>
      </w:r>
    </w:p>
    <w:p w:rsidR="00076214" w:rsidRPr="00720B44" w:rsidRDefault="00076214" w:rsidP="00E635D4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>
        <w:t xml:space="preserve">1. Найменування замовника*. </w:t>
      </w:r>
      <w:r w:rsidRPr="009F1552">
        <w:rPr>
          <w:b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>
        <w:t xml:space="preserve">2. Код згідно з ЄДРПОУ замовника*. </w:t>
      </w:r>
      <w:r w:rsidRPr="009F1552">
        <w:rPr>
          <w:b/>
        </w:rPr>
        <w:t>02231933</w:t>
      </w:r>
      <w:r w:rsidRPr="009F1552">
        <w:t>.</w:t>
      </w: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>
        <w:t xml:space="preserve">3. Конкретна назва предмета закупівлі. </w:t>
      </w:r>
    </w:p>
    <w:p w:rsidR="00802F9E" w:rsidRPr="00E635D4" w:rsidRDefault="00802F9E" w:rsidP="00802F9E">
      <w:pPr>
        <w:jc w:val="both"/>
        <w:rPr>
          <w:b/>
          <w:color w:val="000000"/>
        </w:rPr>
      </w:pPr>
      <w:r w:rsidRPr="00E635D4">
        <w:rPr>
          <w:b/>
        </w:rPr>
        <w:t xml:space="preserve">Лот 1 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 (Код CPV 30213100-6 Портативні комп’ютери.) (Ноутбуки</w:t>
      </w:r>
      <w:r>
        <w:rPr>
          <w:b/>
          <w:color w:val="000000"/>
        </w:rPr>
        <w:t xml:space="preserve"> - 10 штук</w:t>
      </w:r>
      <w:r w:rsidRPr="00E635D4">
        <w:rPr>
          <w:b/>
          <w:color w:val="000000"/>
        </w:rPr>
        <w:t>).</w:t>
      </w:r>
    </w:p>
    <w:p w:rsidR="00802F9E" w:rsidRPr="00E635D4" w:rsidRDefault="00802F9E" w:rsidP="00802F9E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</w:t>
      </w:r>
      <w:r w:rsidRPr="00E635D4">
        <w:rPr>
          <w:b/>
          <w:bCs/>
          <w:lang w:eastAsia="ru-RU"/>
        </w:rPr>
        <w:t>–</w:t>
      </w:r>
      <w:r w:rsidRPr="00E635D4">
        <w:rPr>
          <w:b/>
          <w:color w:val="000000"/>
        </w:rPr>
        <w:t>26.20.1 Машини обчислювальні, частини та приладдя до них.26.20.16-40.00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 (Багатофункціональні пристрої</w:t>
      </w:r>
      <w:r>
        <w:rPr>
          <w:b/>
          <w:color w:val="000000"/>
        </w:rPr>
        <w:t xml:space="preserve"> - 21 штука</w:t>
      </w:r>
      <w:r w:rsidRPr="00E635D4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802F9E" w:rsidRPr="00E635D4" w:rsidRDefault="00802F9E" w:rsidP="00802F9E">
      <w:pPr>
        <w:jc w:val="both"/>
        <w:rPr>
          <w:b/>
          <w:color w:val="000000"/>
        </w:rPr>
      </w:pPr>
      <w:r>
        <w:rPr>
          <w:b/>
        </w:rPr>
        <w:t xml:space="preserve">Лот 3 </w:t>
      </w:r>
      <w:r w:rsidRPr="00E635D4">
        <w:rPr>
          <w:b/>
          <w:bCs/>
        </w:rPr>
        <w:t xml:space="preserve">– </w:t>
      </w:r>
      <w:r w:rsidRPr="00E635D4">
        <w:rPr>
          <w:b/>
          <w:color w:val="000000"/>
        </w:rPr>
        <w:t xml:space="preserve">26.20.1 Машини обчислювальні, частини та приладдя до них.26.20.11-00.00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</w:p>
    <w:p w:rsidR="00802F9E" w:rsidRPr="00E635D4" w:rsidRDefault="00802F9E" w:rsidP="00802F9E">
      <w:pPr>
        <w:jc w:val="both"/>
        <w:rPr>
          <w:b/>
          <w:color w:val="000000"/>
        </w:rPr>
      </w:pPr>
      <w:r w:rsidRPr="00E635D4">
        <w:rPr>
          <w:b/>
          <w:color w:val="000000"/>
        </w:rPr>
        <w:t>Код CPV 30213000-5 Персональні комп’ютери. (Персональні комп’ютери в комплекті: системний блок, монітор, клавіатура, «миша» оптична</w:t>
      </w:r>
      <w:r>
        <w:rPr>
          <w:b/>
          <w:color w:val="000000"/>
        </w:rPr>
        <w:t xml:space="preserve"> - 16 комплектів</w:t>
      </w:r>
      <w:r w:rsidRPr="00E635D4">
        <w:rPr>
          <w:b/>
          <w:color w:val="000000"/>
        </w:rPr>
        <w:t>).</w:t>
      </w:r>
    </w:p>
    <w:p w:rsidR="00802F9E" w:rsidRDefault="00802F9E" w:rsidP="00802F9E">
      <w:pPr>
        <w:jc w:val="both"/>
        <w:rPr>
          <w:b/>
          <w:lang w:eastAsia="ru-RU"/>
        </w:rPr>
      </w:pPr>
      <w:r>
        <w:t>4. Коди відповідних класифікаторів предмета закупівлі (за наявності).</w:t>
      </w:r>
      <w:r>
        <w:rPr>
          <w:b/>
          <w:lang w:eastAsia="ru-RU"/>
        </w:rPr>
        <w:t xml:space="preserve">26.20.1 Машини </w:t>
      </w:r>
      <w:r w:rsidRPr="00E635D4">
        <w:rPr>
          <w:b/>
          <w:lang w:eastAsia="ru-RU"/>
        </w:rPr>
        <w:t>обчислюваль</w:t>
      </w:r>
      <w:r>
        <w:rPr>
          <w:b/>
          <w:lang w:eastAsia="ru-RU"/>
        </w:rPr>
        <w:t>ні, частини та приладдя до них</w:t>
      </w:r>
      <w:r w:rsidRPr="00E635D4">
        <w:rPr>
          <w:b/>
          <w:lang w:eastAsia="ru-RU"/>
        </w:rPr>
        <w:t>.</w:t>
      </w:r>
      <w:r>
        <w:rPr>
          <w:b/>
          <w:lang w:eastAsia="ru-RU"/>
        </w:rPr>
        <w:t xml:space="preserve"> 30200000-1 </w:t>
      </w:r>
      <w:r w:rsidRPr="00E635D4">
        <w:rPr>
          <w:b/>
          <w:lang w:eastAsia="ru-RU"/>
        </w:rPr>
        <w:t>Комп’</w:t>
      </w:r>
      <w:r>
        <w:rPr>
          <w:b/>
          <w:lang w:eastAsia="ru-RU"/>
        </w:rPr>
        <w:t>ютерне обладнання та приладдя.</w:t>
      </w:r>
    </w:p>
    <w:p w:rsidR="00802F9E" w:rsidRDefault="00802F9E" w:rsidP="00802F9E">
      <w:pPr>
        <w:jc w:val="both"/>
        <w:rPr>
          <w:b/>
        </w:rPr>
      </w:pPr>
      <w:r w:rsidRPr="00E635D4">
        <w:rPr>
          <w:b/>
        </w:rPr>
        <w:t>Лот 1</w:t>
      </w:r>
      <w:r>
        <w:rPr>
          <w:b/>
        </w:rPr>
        <w:t xml:space="preserve"> - </w:t>
      </w:r>
      <w:r w:rsidRPr="00D97817">
        <w:rPr>
          <w:b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D97817">
        <w:rPr>
          <w:b/>
        </w:rPr>
        <w:t>лаптопи</w:t>
      </w:r>
      <w:proofErr w:type="spellEnd"/>
      <w:r w:rsidRPr="00D97817">
        <w:rPr>
          <w:b/>
        </w:rPr>
        <w:t xml:space="preserve"> та ноутбуки; </w:t>
      </w:r>
      <w:proofErr w:type="spellStart"/>
      <w:r w:rsidRPr="00D97817">
        <w:rPr>
          <w:b/>
        </w:rPr>
        <w:t>органайзери</w:t>
      </w:r>
      <w:proofErr w:type="spellEnd"/>
      <w:r w:rsidRPr="00D97817">
        <w:rPr>
          <w:b/>
        </w:rPr>
        <w:t xml:space="preserve"> цифрові персональні та подібні комп'ютери. (Код CPV 30213100-6 Портативні комп’ютери.)</w:t>
      </w:r>
    </w:p>
    <w:p w:rsidR="00802F9E" w:rsidRDefault="00802F9E" w:rsidP="00802F9E">
      <w:pPr>
        <w:jc w:val="both"/>
        <w:rPr>
          <w:b/>
          <w:color w:val="000000"/>
        </w:rPr>
      </w:pPr>
      <w:r>
        <w:rPr>
          <w:b/>
          <w:bCs/>
          <w:lang w:eastAsia="ru-RU"/>
        </w:rPr>
        <w:t xml:space="preserve">Лот 2 - </w:t>
      </w:r>
      <w:r w:rsidRPr="00E635D4">
        <w:rPr>
          <w:b/>
          <w:color w:val="000000"/>
        </w:rPr>
        <w:t>26.20.16-40.00 Принтери, копіювальні та факсимільні апарати, які можна під'єднати до автоматичних машин для обробляння даних або до мережі (крім машин для друку, які друкують за допомогою пластин, барабанів та інших складників, а також машин, які виконують дві чи більше функції: друкування, копіювання чи факсимільне передавання)</w:t>
      </w:r>
      <w:r>
        <w:rPr>
          <w:b/>
          <w:color w:val="000000"/>
        </w:rPr>
        <w:t xml:space="preserve">. </w:t>
      </w:r>
      <w:r w:rsidRPr="00E635D4">
        <w:rPr>
          <w:b/>
          <w:color w:val="000000"/>
        </w:rPr>
        <w:t>(Код CPV 30121300-6 Копіювально-розмножувальне обладнання.)</w:t>
      </w:r>
    </w:p>
    <w:p w:rsidR="00802F9E" w:rsidRPr="00E635D4" w:rsidRDefault="00802F9E" w:rsidP="00802F9E">
      <w:pPr>
        <w:jc w:val="both"/>
        <w:rPr>
          <w:b/>
          <w:lang w:eastAsia="ru-RU"/>
        </w:rPr>
      </w:pPr>
      <w:r>
        <w:rPr>
          <w:b/>
          <w:color w:val="000000"/>
        </w:rPr>
        <w:t xml:space="preserve">Лот 3 - </w:t>
      </w:r>
      <w:r w:rsidRPr="00E635D4">
        <w:rPr>
          <w:b/>
          <w:color w:val="000000"/>
        </w:rPr>
        <w:t xml:space="preserve">26.20.11-00.00 Машини автоматичного обробляння інформації переносні, масою не більше ніж 10 кг, зокрема </w:t>
      </w:r>
      <w:proofErr w:type="spellStart"/>
      <w:r w:rsidRPr="00E635D4">
        <w:rPr>
          <w:b/>
          <w:color w:val="000000"/>
        </w:rPr>
        <w:t>лаптопи</w:t>
      </w:r>
      <w:proofErr w:type="spellEnd"/>
      <w:r w:rsidRPr="00E635D4">
        <w:rPr>
          <w:b/>
          <w:color w:val="000000"/>
        </w:rPr>
        <w:t xml:space="preserve"> та ноутбуки; </w:t>
      </w:r>
      <w:proofErr w:type="spellStart"/>
      <w:r w:rsidRPr="00E635D4">
        <w:rPr>
          <w:b/>
          <w:color w:val="000000"/>
        </w:rPr>
        <w:t>органайзери</w:t>
      </w:r>
      <w:proofErr w:type="spellEnd"/>
      <w:r w:rsidRPr="00E635D4">
        <w:rPr>
          <w:b/>
          <w:color w:val="000000"/>
        </w:rPr>
        <w:t xml:space="preserve"> цифрові персональні та подібні комп'ютери.</w:t>
      </w:r>
      <w:r>
        <w:rPr>
          <w:b/>
          <w:color w:val="000000"/>
        </w:rPr>
        <w:t xml:space="preserve"> (</w:t>
      </w:r>
      <w:r w:rsidRPr="00E635D4">
        <w:rPr>
          <w:b/>
          <w:color w:val="000000"/>
        </w:rPr>
        <w:t>Код CPV 30213000-5 Персональні комп’ютери.</w:t>
      </w:r>
      <w:r>
        <w:rPr>
          <w:b/>
          <w:color w:val="000000"/>
        </w:rPr>
        <w:t>)</w:t>
      </w: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>
        <w:t xml:space="preserve">5. Код згідно з </w:t>
      </w:r>
      <w:r>
        <w:rPr>
          <w:color w:val="0000FF"/>
        </w:rPr>
        <w:t>КЕКВ</w:t>
      </w:r>
      <w:r>
        <w:t xml:space="preserve"> (для бюджетних коштів</w:t>
      </w:r>
      <w:r w:rsidRPr="00301014">
        <w:t xml:space="preserve">). </w:t>
      </w:r>
      <w:r w:rsidRPr="00301014">
        <w:rPr>
          <w:b/>
        </w:rPr>
        <w:t>3110.</w:t>
      </w: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>
        <w:t>6. Розмір бюджетного призначення за кошторисом або очікувана вартість предмета закупівлі.</w:t>
      </w:r>
    </w:p>
    <w:p w:rsidR="00802F9E" w:rsidRPr="00030A39" w:rsidRDefault="00802F9E" w:rsidP="00802F9E">
      <w:pPr>
        <w:pStyle w:val="a3"/>
        <w:spacing w:before="0" w:beforeAutospacing="0" w:after="0" w:afterAutospacing="0"/>
        <w:jc w:val="both"/>
        <w:rPr>
          <w:b/>
        </w:rPr>
      </w:pPr>
      <w:r w:rsidRPr="00030A39">
        <w:rPr>
          <w:b/>
        </w:rPr>
        <w:t>525 180,00 грн.</w:t>
      </w:r>
    </w:p>
    <w:p w:rsidR="00802F9E" w:rsidRPr="009F1552" w:rsidRDefault="00802F9E" w:rsidP="00802F9E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Процедура закупівлі. </w:t>
      </w:r>
      <w:r>
        <w:rPr>
          <w:b/>
        </w:rPr>
        <w:t>Переговорна процедура</w:t>
      </w:r>
      <w:r w:rsidRPr="009F1552">
        <w:rPr>
          <w:b/>
        </w:rPr>
        <w:t>.</w:t>
      </w:r>
    </w:p>
    <w:p w:rsidR="00802F9E" w:rsidRPr="009F1552" w:rsidRDefault="00802F9E" w:rsidP="00802F9E">
      <w:pPr>
        <w:pStyle w:val="a3"/>
        <w:spacing w:before="0" w:beforeAutospacing="0" w:after="0" w:afterAutospacing="0"/>
        <w:jc w:val="both"/>
      </w:pPr>
      <w:r>
        <w:t>8. Орієнтовний початок проведення процедури закупівлі.</w:t>
      </w:r>
      <w:r w:rsidRPr="00411CAB">
        <w:rPr>
          <w:b/>
          <w:color w:val="000000"/>
          <w:shd w:val="clear" w:color="auto" w:fill="FFFFFF"/>
          <w:lang w:val="ru-RU"/>
        </w:rPr>
        <w:t xml:space="preserve"> </w:t>
      </w:r>
      <w:r>
        <w:rPr>
          <w:b/>
          <w:color w:val="000000"/>
          <w:shd w:val="clear" w:color="auto" w:fill="FFFFFF"/>
        </w:rPr>
        <w:t xml:space="preserve">Грудень </w:t>
      </w:r>
      <w:r w:rsidRPr="009F1552">
        <w:rPr>
          <w:b/>
          <w:color w:val="000000"/>
          <w:shd w:val="clear" w:color="auto" w:fill="FFFFFF"/>
        </w:rPr>
        <w:t>2016 року.</w:t>
      </w:r>
    </w:p>
    <w:p w:rsidR="00802F9E" w:rsidRPr="00720B44" w:rsidRDefault="00802F9E" w:rsidP="00802F9E">
      <w:pPr>
        <w:pStyle w:val="a3"/>
        <w:spacing w:before="0" w:beforeAutospacing="0" w:after="0" w:afterAutospacing="0"/>
        <w:jc w:val="both"/>
        <w:rPr>
          <w:lang w:val="ru-RU"/>
        </w:rPr>
      </w:pPr>
      <w:r>
        <w:t xml:space="preserve">9. Примітки. </w:t>
      </w:r>
    </w:p>
    <w:p w:rsidR="00367420" w:rsidRPr="00720B44" w:rsidRDefault="00367420" w:rsidP="00802F9E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802F9E" w:rsidRDefault="00802F9E" w:rsidP="00802F9E">
      <w:pPr>
        <w:pStyle w:val="a3"/>
        <w:spacing w:before="0" w:beforeAutospacing="0" w:after="0" w:afterAutospacing="0"/>
        <w:jc w:val="both"/>
      </w:pPr>
      <w:r w:rsidRPr="00E635D4">
        <w:t>____________</w:t>
      </w:r>
    </w:p>
    <w:p w:rsidR="007932B2" w:rsidRPr="00802F9E" w:rsidRDefault="007932B2" w:rsidP="00E635D4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7932B2" w:rsidRPr="00874040" w:rsidRDefault="007932B2" w:rsidP="00E635D4">
      <w:pPr>
        <w:pStyle w:val="a3"/>
        <w:spacing w:before="0" w:beforeAutospacing="0" w:after="0" w:afterAutospacing="0"/>
        <w:jc w:val="both"/>
        <w:rPr>
          <w:b/>
          <w:szCs w:val="28"/>
          <w:lang w:val="ru-RU"/>
        </w:rPr>
      </w:pPr>
    </w:p>
    <w:p w:rsidR="007932B2" w:rsidRPr="00874040" w:rsidRDefault="007932B2" w:rsidP="00E635D4">
      <w:pPr>
        <w:pStyle w:val="a3"/>
        <w:spacing w:before="0" w:beforeAutospacing="0" w:after="0" w:afterAutospacing="0"/>
        <w:jc w:val="both"/>
        <w:rPr>
          <w:b/>
          <w:szCs w:val="28"/>
          <w:lang w:val="ru-RU"/>
        </w:rPr>
      </w:pPr>
    </w:p>
    <w:p w:rsidR="00076214" w:rsidRPr="00367420" w:rsidRDefault="00076214" w:rsidP="009F1552">
      <w:pPr>
        <w:rPr>
          <w:b/>
          <w:lang w:val="ru-RU"/>
        </w:rPr>
      </w:pPr>
    </w:p>
    <w:p w:rsidR="00076214" w:rsidRPr="00367420" w:rsidRDefault="00076214" w:rsidP="009F1552">
      <w:pPr>
        <w:rPr>
          <w:b/>
          <w:lang w:val="ru-RU"/>
        </w:rPr>
      </w:pPr>
    </w:p>
    <w:p w:rsidR="00076214" w:rsidRPr="00367420" w:rsidRDefault="00076214" w:rsidP="009F1552">
      <w:pPr>
        <w:rPr>
          <w:b/>
          <w:lang w:val="ru-RU"/>
        </w:rPr>
      </w:pPr>
    </w:p>
    <w:p w:rsidR="009F1552" w:rsidRPr="009F1552" w:rsidRDefault="009F1552" w:rsidP="009F1552">
      <w:pPr>
        <w:rPr>
          <w:b/>
        </w:rPr>
      </w:pPr>
      <w:r w:rsidRPr="009F1552">
        <w:rPr>
          <w:b/>
        </w:rPr>
        <w:t>Заступник директора -</w:t>
      </w:r>
    </w:p>
    <w:p w:rsidR="009F1552" w:rsidRPr="009F1552" w:rsidRDefault="009F1552" w:rsidP="009F1552">
      <w:pPr>
        <w:rPr>
          <w:b/>
        </w:rPr>
      </w:pPr>
      <w:r w:rsidRPr="009F1552">
        <w:rPr>
          <w:b/>
        </w:rPr>
        <w:t>начальник управління економіки</w:t>
      </w:r>
    </w:p>
    <w:p w:rsidR="009F1552" w:rsidRPr="009F1552" w:rsidRDefault="009F1552" w:rsidP="009F1552">
      <w:pPr>
        <w:rPr>
          <w:b/>
        </w:rPr>
      </w:pPr>
      <w:r w:rsidRPr="009F1552">
        <w:rPr>
          <w:b/>
        </w:rPr>
        <w:t>та фінансів, голова тендерного  комітету                                         М. Шуляк</w:t>
      </w:r>
    </w:p>
    <w:p w:rsidR="009F1552" w:rsidRDefault="009F1552" w:rsidP="009F1552"/>
    <w:sectPr w:rsidR="009F1552" w:rsidSect="00367420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D"/>
    <w:rsid w:val="000245AD"/>
    <w:rsid w:val="00030A39"/>
    <w:rsid w:val="00050CE8"/>
    <w:rsid w:val="00076214"/>
    <w:rsid w:val="000C7A21"/>
    <w:rsid w:val="001C100E"/>
    <w:rsid w:val="00301014"/>
    <w:rsid w:val="00367420"/>
    <w:rsid w:val="00395212"/>
    <w:rsid w:val="003D3E6B"/>
    <w:rsid w:val="00411CAB"/>
    <w:rsid w:val="00426458"/>
    <w:rsid w:val="00446E05"/>
    <w:rsid w:val="00494464"/>
    <w:rsid w:val="005C769D"/>
    <w:rsid w:val="006529D8"/>
    <w:rsid w:val="006578FF"/>
    <w:rsid w:val="00693BFF"/>
    <w:rsid w:val="00720B44"/>
    <w:rsid w:val="007932B2"/>
    <w:rsid w:val="007C75BF"/>
    <w:rsid w:val="00802F9E"/>
    <w:rsid w:val="00874040"/>
    <w:rsid w:val="009F1552"/>
    <w:rsid w:val="00A12520"/>
    <w:rsid w:val="00A27019"/>
    <w:rsid w:val="00B509FA"/>
    <w:rsid w:val="00CC087F"/>
    <w:rsid w:val="00D466B5"/>
    <w:rsid w:val="00D97817"/>
    <w:rsid w:val="00E44F34"/>
    <w:rsid w:val="00E635D4"/>
    <w:rsid w:val="00E93D03"/>
    <w:rsid w:val="00F6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874040"/>
  </w:style>
  <w:style w:type="character" w:customStyle="1" w:styleId="apple-converted-space">
    <w:name w:val="apple-converted-space"/>
    <w:basedOn w:val="a0"/>
    <w:rsid w:val="00411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874040"/>
  </w:style>
  <w:style w:type="character" w:customStyle="1" w:styleId="apple-converted-space">
    <w:name w:val="apple-converted-space"/>
    <w:basedOn w:val="a0"/>
    <w:rsid w:val="0041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604">
          <w:marLeft w:val="-272"/>
          <w:marRight w:val="-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512">
              <w:marLeft w:val="-204"/>
              <w:marRight w:val="-204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28775">
          <w:marLeft w:val="-272"/>
          <w:marRight w:val="-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874">
              <w:marLeft w:val="-204"/>
              <w:marRight w:val="-204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13000</Words>
  <Characters>7410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РІЧНИЙ ПЛАН ЗАКУПІВЕЛЬ</vt:lpstr>
      <vt:lpstr>        (зі змінами) на 2016 рік від 01.12.2016 року</vt:lpstr>
      <vt:lpstr>        </vt:lpstr>
    </vt:vector>
  </TitlesOfParts>
  <Company/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2016-08-18T08:38:00Z</cp:lastPrinted>
  <dcterms:created xsi:type="dcterms:W3CDTF">2016-12-26T14:52:00Z</dcterms:created>
  <dcterms:modified xsi:type="dcterms:W3CDTF">2016-12-26T14:52:00Z</dcterms:modified>
</cp:coreProperties>
</file>